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E41616" w:rsidRPr="007168F6" w:rsidTr="009E573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>Сухаревского сельского поселения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 xml:space="preserve">423559, Нижнекамский район, 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>с. Сухарево,  ул.Пролетарская, 12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7168F6">
              <w:rPr>
                <w:rFonts w:ascii="Arial" w:hAnsi="Arial" w:cs="Arial"/>
                <w:bCs/>
                <w:sz w:val="24"/>
                <w:szCs w:val="24"/>
              </w:rPr>
              <w:t>Сухрау</w:t>
            </w:r>
            <w:proofErr w:type="spellEnd"/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7168F6">
              <w:rPr>
                <w:rFonts w:ascii="Arial" w:hAnsi="Arial" w:cs="Arial"/>
                <w:bCs/>
                <w:sz w:val="24"/>
                <w:szCs w:val="24"/>
              </w:rPr>
              <w:t>авыл</w:t>
            </w:r>
            <w:proofErr w:type="spellEnd"/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 xml:space="preserve">423559, Түбән Кама  районы, 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7168F6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proofErr w:type="spellEnd"/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7168F6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proofErr w:type="spellEnd"/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12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E41616" w:rsidRPr="007168F6" w:rsidTr="009E573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0CB4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44-11-44, электронный адрес: </w:t>
            </w:r>
            <w:r w:rsidR="00B119F1">
              <w:fldChar w:fldCharType="begin"/>
            </w:r>
            <w:r w:rsidR="00B119F1">
              <w:instrText xml:space="preserve"> HYPERLINK "mailto:Suharevskoe.Sp@tatar.ru" </w:instrText>
            </w:r>
            <w:r w:rsidR="00B119F1">
              <w:fldChar w:fldCharType="separate"/>
            </w:r>
            <w:r w:rsidR="007B0CB4" w:rsidRPr="007B0CB4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Suharevskoe.Sp@tatar.ru</w:t>
            </w:r>
            <w:r w:rsidR="00B119F1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7B0CB4">
              <w:rPr>
                <w:rFonts w:ascii="Arial" w:hAnsi="Arial" w:cs="Arial"/>
                <w:bCs/>
                <w:sz w:val="24"/>
                <w:szCs w:val="24"/>
                <w:lang w:val="tt-RU"/>
              </w:rPr>
              <w:t>,</w:t>
            </w:r>
            <w:r w:rsidRPr="007168F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</w:t>
            </w:r>
          </w:p>
          <w:p w:rsidR="00E41616" w:rsidRPr="007168F6" w:rsidRDefault="00E41616" w:rsidP="007B0C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7168F6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www.suharevskoe-sp.ru</w:t>
            </w:r>
          </w:p>
        </w:tc>
      </w:tr>
    </w:tbl>
    <w:p w:rsidR="00E41616" w:rsidRPr="007168F6" w:rsidRDefault="00E41616" w:rsidP="007B0C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1616" w:rsidRPr="007168F6" w:rsidRDefault="00E41616" w:rsidP="007B0CB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41616" w:rsidRPr="007168F6" w:rsidRDefault="007B0CB4" w:rsidP="007B0CB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E41616" w:rsidRPr="007168F6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E41616" w:rsidRPr="007168F6">
        <w:rPr>
          <w:rFonts w:ascii="Arial" w:hAnsi="Arial" w:cs="Arial"/>
          <w:sz w:val="24"/>
          <w:szCs w:val="24"/>
          <w:lang w:val="tt-RU"/>
        </w:rPr>
        <w:t>КАРАР</w:t>
      </w:r>
    </w:p>
    <w:p w:rsidR="00BA3B77" w:rsidRPr="007168F6" w:rsidRDefault="00BA3B77" w:rsidP="007B0C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BA3B77" w:rsidRPr="007168F6" w:rsidRDefault="00BA3B77" w:rsidP="007B0C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7168F6" w:rsidRDefault="00BA3B77" w:rsidP="007B0CB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7168F6">
        <w:rPr>
          <w:rFonts w:ascii="Arial" w:hAnsi="Arial" w:cs="Arial"/>
          <w:sz w:val="24"/>
          <w:szCs w:val="24"/>
          <w:lang w:val="tt-RU"/>
        </w:rPr>
        <w:t xml:space="preserve">от </w:t>
      </w:r>
      <w:r w:rsidR="007168F6" w:rsidRPr="007168F6">
        <w:rPr>
          <w:rFonts w:ascii="Arial" w:hAnsi="Arial" w:cs="Arial"/>
          <w:sz w:val="24"/>
          <w:szCs w:val="24"/>
          <w:lang w:val="tt-RU"/>
        </w:rPr>
        <w:t>29</w:t>
      </w:r>
      <w:r w:rsidRPr="007168F6">
        <w:rPr>
          <w:rFonts w:ascii="Arial" w:hAnsi="Arial" w:cs="Arial"/>
          <w:sz w:val="24"/>
          <w:szCs w:val="24"/>
          <w:lang w:val="tt-RU"/>
        </w:rPr>
        <w:t>.0</w:t>
      </w:r>
      <w:r w:rsidR="007168F6" w:rsidRPr="007168F6">
        <w:rPr>
          <w:rFonts w:ascii="Arial" w:hAnsi="Arial" w:cs="Arial"/>
          <w:sz w:val="24"/>
          <w:szCs w:val="24"/>
          <w:lang w:val="tt-RU"/>
        </w:rPr>
        <w:t>5</w:t>
      </w:r>
      <w:r w:rsidRPr="007168F6">
        <w:rPr>
          <w:rFonts w:ascii="Arial" w:hAnsi="Arial" w:cs="Arial"/>
          <w:sz w:val="24"/>
          <w:szCs w:val="24"/>
          <w:lang w:val="tt-RU"/>
        </w:rPr>
        <w:t>.20</w:t>
      </w:r>
      <w:r w:rsidR="00B119F1">
        <w:rPr>
          <w:rFonts w:ascii="Arial" w:hAnsi="Arial" w:cs="Arial"/>
          <w:sz w:val="24"/>
          <w:szCs w:val="24"/>
          <w:lang w:val="tt-RU"/>
        </w:rPr>
        <w:t>20</w:t>
      </w:r>
      <w:bookmarkStart w:id="0" w:name="_GoBack"/>
      <w:bookmarkEnd w:id="0"/>
      <w:r w:rsidRPr="007168F6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</w:t>
      </w:r>
      <w:r w:rsidR="00E41616" w:rsidRPr="007168F6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7168F6" w:rsidRPr="007168F6">
        <w:rPr>
          <w:rFonts w:ascii="Arial" w:hAnsi="Arial" w:cs="Arial"/>
          <w:sz w:val="24"/>
          <w:szCs w:val="24"/>
          <w:lang w:val="tt-RU"/>
        </w:rPr>
        <w:t xml:space="preserve">  </w:t>
      </w:r>
      <w:r w:rsidR="007168F6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7168F6">
        <w:rPr>
          <w:rFonts w:ascii="Arial" w:hAnsi="Arial" w:cs="Arial"/>
          <w:sz w:val="24"/>
          <w:szCs w:val="24"/>
          <w:lang w:val="tt-RU"/>
        </w:rPr>
        <w:t xml:space="preserve">№ </w:t>
      </w:r>
      <w:r w:rsidR="007168F6" w:rsidRPr="007168F6">
        <w:rPr>
          <w:rFonts w:ascii="Arial" w:hAnsi="Arial" w:cs="Arial"/>
          <w:sz w:val="24"/>
          <w:szCs w:val="24"/>
          <w:lang w:val="tt-RU"/>
        </w:rPr>
        <w:t>3</w:t>
      </w:r>
      <w:r w:rsidRPr="007168F6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BA3B77" w:rsidRPr="007168F6" w:rsidRDefault="00BA3B77" w:rsidP="007B0CB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3048C" w:rsidRPr="007168F6" w:rsidRDefault="0053048C" w:rsidP="007B0C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7E7D" w:rsidRPr="007168F6" w:rsidRDefault="00E17E7D" w:rsidP="007B0CB4">
      <w:pPr>
        <w:pStyle w:val="ConsPlusNormal"/>
        <w:ind w:right="5953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7168F6">
        <w:rPr>
          <w:rFonts w:ascii="Arial" w:hAnsi="Arial" w:cs="Arial"/>
          <w:sz w:val="24"/>
          <w:szCs w:val="24"/>
        </w:rPr>
        <w:t>Порядка                      проведения анализа поступивших обращений граждан</w:t>
      </w:r>
      <w:proofErr w:type="gramEnd"/>
    </w:p>
    <w:p w:rsidR="00E17E7D" w:rsidRPr="007168F6" w:rsidRDefault="00E17E7D" w:rsidP="007B0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7E7D" w:rsidRPr="007168F6" w:rsidRDefault="00E17E7D" w:rsidP="007B0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7E7D" w:rsidRPr="007168F6" w:rsidRDefault="00E17E7D" w:rsidP="007B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7168F6">
          <w:rPr>
            <w:rFonts w:ascii="Arial" w:hAnsi="Arial" w:cs="Arial"/>
            <w:sz w:val="24"/>
            <w:szCs w:val="24"/>
          </w:rPr>
          <w:t>статьей 23</w:t>
        </w:r>
      </w:hyperlink>
      <w:r w:rsidRPr="007168F6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</w:t>
      </w:r>
      <w:proofErr w:type="gramStart"/>
      <w:r w:rsidRPr="007168F6">
        <w:rPr>
          <w:rFonts w:ascii="Arial" w:hAnsi="Arial" w:cs="Arial"/>
          <w:sz w:val="24"/>
          <w:szCs w:val="24"/>
        </w:rPr>
        <w:t>установления единого порядка проведения анализа поступивших  обращений</w:t>
      </w:r>
      <w:proofErr w:type="gramEnd"/>
      <w:r w:rsidRPr="007168F6">
        <w:rPr>
          <w:rFonts w:ascii="Arial" w:hAnsi="Arial" w:cs="Arial"/>
          <w:sz w:val="24"/>
          <w:szCs w:val="24"/>
        </w:rPr>
        <w:t xml:space="preserve"> граждан, обязываю: </w:t>
      </w:r>
    </w:p>
    <w:p w:rsidR="00E17E7D" w:rsidRPr="007168F6" w:rsidRDefault="00E17E7D" w:rsidP="007B0CB4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E17E7D" w:rsidRPr="007168F6" w:rsidRDefault="00E17E7D" w:rsidP="007B0CB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168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68F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54E08" w:rsidRPr="007168F6" w:rsidRDefault="00754E08" w:rsidP="007B0C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4E08" w:rsidRPr="007168F6" w:rsidRDefault="00754E08" w:rsidP="007B0C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3B77" w:rsidRPr="007168F6" w:rsidRDefault="000E44AF" w:rsidP="007B0C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168F6">
        <w:rPr>
          <w:rFonts w:ascii="Arial" w:hAnsi="Arial" w:cs="Arial"/>
          <w:sz w:val="24"/>
          <w:szCs w:val="24"/>
        </w:rPr>
        <w:t>Р.</w:t>
      </w:r>
      <w:r w:rsidR="002F3B56" w:rsidRPr="007168F6">
        <w:rPr>
          <w:rFonts w:ascii="Arial" w:hAnsi="Arial" w:cs="Arial"/>
          <w:sz w:val="24"/>
          <w:szCs w:val="24"/>
        </w:rPr>
        <w:t>Р</w:t>
      </w:r>
      <w:r w:rsidRPr="007168F6">
        <w:rPr>
          <w:rFonts w:ascii="Arial" w:hAnsi="Arial" w:cs="Arial"/>
          <w:sz w:val="24"/>
          <w:szCs w:val="24"/>
        </w:rPr>
        <w:t>.</w:t>
      </w:r>
      <w:r w:rsidR="002F3B56" w:rsidRPr="007168F6">
        <w:rPr>
          <w:rFonts w:ascii="Arial" w:hAnsi="Arial" w:cs="Arial"/>
          <w:sz w:val="24"/>
          <w:szCs w:val="24"/>
        </w:rPr>
        <w:t>Галимов</w:t>
      </w:r>
      <w:proofErr w:type="spellEnd"/>
    </w:p>
    <w:p w:rsidR="00B13174" w:rsidRPr="007168F6" w:rsidRDefault="00B13174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17E7D" w:rsidRPr="007168F6" w:rsidRDefault="00E17E7D" w:rsidP="007B0C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168F6" w:rsidRDefault="007168F6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7B0CB4" w:rsidRDefault="007B0CB4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7B0CB4" w:rsidRDefault="007B0CB4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7B0CB4" w:rsidRDefault="007B0CB4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7168F6" w:rsidRDefault="007168F6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7168F6" w:rsidRDefault="007168F6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7168F6" w:rsidRDefault="007168F6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E17E7D" w:rsidRPr="007168F6" w:rsidRDefault="00E17E7D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outlineLvl w:val="0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17E7D" w:rsidRPr="007168F6" w:rsidRDefault="00E17E7D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outlineLvl w:val="0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Утверждено</w:t>
      </w:r>
    </w:p>
    <w:p w:rsidR="00E17E7D" w:rsidRPr="007168F6" w:rsidRDefault="00E17E7D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постановлением Главы</w:t>
      </w:r>
    </w:p>
    <w:p w:rsidR="00E17E7D" w:rsidRPr="007168F6" w:rsidRDefault="00E17E7D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proofErr w:type="spellStart"/>
      <w:r w:rsidRPr="007168F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7168F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</w:p>
    <w:p w:rsidR="00E17E7D" w:rsidRPr="007168F6" w:rsidRDefault="00E17E7D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Республики Татарстан</w:t>
      </w:r>
    </w:p>
    <w:p w:rsidR="00E17E7D" w:rsidRPr="007168F6" w:rsidRDefault="00E17E7D" w:rsidP="007B0CB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 xml:space="preserve">от </w:t>
      </w:r>
      <w:r w:rsidR="005C6B7C">
        <w:rPr>
          <w:rFonts w:ascii="Arial" w:hAnsi="Arial" w:cs="Arial"/>
          <w:sz w:val="24"/>
          <w:szCs w:val="24"/>
        </w:rPr>
        <w:t>29.05.</w:t>
      </w:r>
      <w:r w:rsidRPr="007168F6">
        <w:rPr>
          <w:rFonts w:ascii="Arial" w:hAnsi="Arial" w:cs="Arial"/>
          <w:sz w:val="24"/>
          <w:szCs w:val="24"/>
        </w:rPr>
        <w:t>2020 №</w:t>
      </w:r>
      <w:r w:rsidR="005C6B7C">
        <w:rPr>
          <w:rFonts w:ascii="Arial" w:hAnsi="Arial" w:cs="Arial"/>
          <w:sz w:val="24"/>
          <w:szCs w:val="24"/>
        </w:rPr>
        <w:t xml:space="preserve"> 3</w:t>
      </w:r>
    </w:p>
    <w:p w:rsidR="00E17E7D" w:rsidRPr="007168F6" w:rsidRDefault="00E17E7D" w:rsidP="007B0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7E7D" w:rsidRPr="007168F6" w:rsidRDefault="00E17E7D" w:rsidP="007B0CB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E17E7D" w:rsidRPr="007168F6" w:rsidRDefault="00E17E7D" w:rsidP="007B0CB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168F6">
        <w:rPr>
          <w:rFonts w:ascii="Arial" w:hAnsi="Arial" w:cs="Arial"/>
          <w:b w:val="0"/>
          <w:sz w:val="24"/>
          <w:szCs w:val="24"/>
        </w:rPr>
        <w:t>ПОРЯДОК</w:t>
      </w:r>
    </w:p>
    <w:p w:rsidR="00E17E7D" w:rsidRPr="007168F6" w:rsidRDefault="00E17E7D" w:rsidP="007B0CB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168F6">
        <w:rPr>
          <w:rFonts w:ascii="Arial" w:hAnsi="Arial" w:cs="Arial"/>
          <w:b w:val="0"/>
          <w:sz w:val="24"/>
          <w:szCs w:val="24"/>
        </w:rPr>
        <w:t>проведения анализа обращени</w:t>
      </w:r>
      <w:r w:rsidR="007168F6">
        <w:rPr>
          <w:rFonts w:ascii="Arial" w:hAnsi="Arial" w:cs="Arial"/>
          <w:b w:val="0"/>
          <w:sz w:val="24"/>
          <w:szCs w:val="24"/>
        </w:rPr>
        <w:t>й граждан, поступивших в органы</w:t>
      </w:r>
      <w:r w:rsidRPr="007168F6">
        <w:rPr>
          <w:rFonts w:ascii="Arial" w:hAnsi="Arial" w:cs="Arial"/>
          <w:b w:val="0"/>
          <w:sz w:val="24"/>
          <w:szCs w:val="24"/>
        </w:rPr>
        <w:t xml:space="preserve"> местного самоуправления </w:t>
      </w:r>
    </w:p>
    <w:p w:rsidR="00E17E7D" w:rsidRPr="007168F6" w:rsidRDefault="00E17E7D" w:rsidP="007B0CB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 xml:space="preserve"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</w:t>
      </w:r>
      <w:proofErr w:type="spellStart"/>
      <w:r w:rsidRPr="007168F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7168F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proofErr w:type="gramStart"/>
      <w:r w:rsidRPr="007168F6">
        <w:rPr>
          <w:rFonts w:ascii="Arial" w:hAnsi="Arial" w:cs="Arial"/>
          <w:sz w:val="24"/>
          <w:szCs w:val="24"/>
        </w:rPr>
        <w:t>.</w:t>
      </w:r>
      <w:proofErr w:type="gramEnd"/>
      <w:r w:rsidRPr="007168F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168F6">
        <w:rPr>
          <w:rFonts w:ascii="Arial" w:hAnsi="Arial" w:cs="Arial"/>
          <w:sz w:val="24"/>
          <w:szCs w:val="24"/>
        </w:rPr>
        <w:t>д</w:t>
      </w:r>
      <w:proofErr w:type="gramEnd"/>
      <w:r w:rsidRPr="007168F6">
        <w:rPr>
          <w:rFonts w:ascii="Arial" w:hAnsi="Arial" w:cs="Arial"/>
          <w:sz w:val="24"/>
          <w:szCs w:val="24"/>
        </w:rPr>
        <w:t>алее – органы местного самоуправления).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168F6">
        <w:rPr>
          <w:rFonts w:ascii="Arial" w:hAnsi="Arial" w:cs="Arial"/>
          <w:sz w:val="24"/>
          <w:szCs w:val="24"/>
        </w:rPr>
        <w:t>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  <w:proofErr w:type="gramEnd"/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- о тематике обращений;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 xml:space="preserve">6. Анализ обращений граждан, поступивших в органы местного самоуправления, за соответствующий период </w:t>
      </w:r>
      <w:proofErr w:type="gramStart"/>
      <w:r w:rsidRPr="007168F6">
        <w:rPr>
          <w:rFonts w:ascii="Arial" w:hAnsi="Arial" w:cs="Arial"/>
          <w:sz w:val="24"/>
          <w:szCs w:val="24"/>
        </w:rPr>
        <w:t>проводится</w:t>
      </w:r>
      <w:proofErr w:type="gramEnd"/>
      <w:r w:rsidRPr="007168F6">
        <w:rPr>
          <w:rFonts w:ascii="Arial" w:hAnsi="Arial" w:cs="Arial"/>
          <w:sz w:val="24"/>
          <w:szCs w:val="24"/>
        </w:rPr>
        <w:t xml:space="preserve"> в том числе путем сравнения с обращениями граждан, поступившими за аналогичный период предыдущего года.</w:t>
      </w:r>
    </w:p>
    <w:p w:rsidR="00E17E7D" w:rsidRPr="007168F6" w:rsidRDefault="00E17E7D" w:rsidP="007B0C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8F6">
        <w:rPr>
          <w:rFonts w:ascii="Arial" w:hAnsi="Arial" w:cs="Arial"/>
          <w:sz w:val="24"/>
          <w:szCs w:val="24"/>
        </w:rPr>
        <w:t xml:space="preserve">7. Отчет размещается уполномоченными должностными лицами на официальном сайте </w:t>
      </w:r>
      <w:proofErr w:type="spellStart"/>
      <w:r w:rsidRPr="007168F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7168F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E41616" w:rsidRDefault="00412120" w:rsidP="00E17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12120" w:rsidRPr="00E41616" w:rsidSect="00754E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1EB"/>
    <w:rsid w:val="00071CA8"/>
    <w:rsid w:val="000A1D90"/>
    <w:rsid w:val="000B00CB"/>
    <w:rsid w:val="000E44AF"/>
    <w:rsid w:val="001B37A0"/>
    <w:rsid w:val="001D5606"/>
    <w:rsid w:val="002C4639"/>
    <w:rsid w:val="002F3B56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C6B7C"/>
    <w:rsid w:val="005F02B8"/>
    <w:rsid w:val="005F23D0"/>
    <w:rsid w:val="006B45DD"/>
    <w:rsid w:val="006C3E27"/>
    <w:rsid w:val="006E1ABB"/>
    <w:rsid w:val="007168F6"/>
    <w:rsid w:val="007361DD"/>
    <w:rsid w:val="00754E08"/>
    <w:rsid w:val="007A2B25"/>
    <w:rsid w:val="007B0CB4"/>
    <w:rsid w:val="0089049A"/>
    <w:rsid w:val="00924281"/>
    <w:rsid w:val="009E5084"/>
    <w:rsid w:val="00A141D0"/>
    <w:rsid w:val="00A97955"/>
    <w:rsid w:val="00AC1067"/>
    <w:rsid w:val="00B119F1"/>
    <w:rsid w:val="00B13174"/>
    <w:rsid w:val="00B17746"/>
    <w:rsid w:val="00B569EE"/>
    <w:rsid w:val="00BA3B77"/>
    <w:rsid w:val="00BF41EB"/>
    <w:rsid w:val="00BF7D8C"/>
    <w:rsid w:val="00C32F44"/>
    <w:rsid w:val="00C912DD"/>
    <w:rsid w:val="00CA4051"/>
    <w:rsid w:val="00D927C7"/>
    <w:rsid w:val="00DB3FEB"/>
    <w:rsid w:val="00E17E7D"/>
    <w:rsid w:val="00E41616"/>
    <w:rsid w:val="00E45962"/>
    <w:rsid w:val="00E85739"/>
    <w:rsid w:val="00E94FFD"/>
    <w:rsid w:val="00ED6A13"/>
    <w:rsid w:val="00F029AD"/>
    <w:rsid w:val="00F21EAD"/>
    <w:rsid w:val="00F22B40"/>
    <w:rsid w:val="00F47DC0"/>
    <w:rsid w:val="00F57E54"/>
    <w:rsid w:val="00F8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17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15</cp:revision>
  <cp:lastPrinted>2019-06-03T11:06:00Z</cp:lastPrinted>
  <dcterms:created xsi:type="dcterms:W3CDTF">2019-06-18T13:52:00Z</dcterms:created>
  <dcterms:modified xsi:type="dcterms:W3CDTF">2020-06-02T13:40:00Z</dcterms:modified>
</cp:coreProperties>
</file>